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EE" w:rsidRDefault="002538EE" w:rsidP="002538EE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关于举办“四川外国语大学校园</w:t>
      </w:r>
    </w:p>
    <w:p w:rsidR="002538EE" w:rsidRDefault="002538EE" w:rsidP="002538EE">
      <w:pPr>
        <w:adjustRightInd w:val="0"/>
        <w:snapToGrid w:val="0"/>
        <w:spacing w:line="360" w:lineRule="auto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排舞文化节”活动的通知</w:t>
      </w:r>
    </w:p>
    <w:p w:rsidR="002538EE" w:rsidRDefault="002538EE" w:rsidP="002538EE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学校各部门：</w:t>
      </w:r>
    </w:p>
    <w:p w:rsidR="002538EE" w:rsidRDefault="002538EE" w:rsidP="002538EE">
      <w:pPr>
        <w:pStyle w:val="HTML"/>
        <w:widowControl/>
        <w:shd w:val="clear" w:color="auto" w:fill="FFFFFF"/>
        <w:adjustRightInd w:val="0"/>
        <w:snapToGrid w:val="0"/>
        <w:spacing w:line="440" w:lineRule="exact"/>
        <w:ind w:firstLine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为落实习近平总书记在党的十九大报告中的“广泛开展全民健身活动，加快推进体育强国”的指导思想，落实学校2018年本科教育评估规划综合改革发展的要求，广泛开展全校师生全民健身运动，推进我校“体育竞赛普及”常态化、规范化、制度化，促进我校群众体育和竞技体育全面发展，学校党委宣传部、校工会和体育部拟举办“四川外国语大学校园排舞文化月”活动，具体通知如下：</w:t>
      </w:r>
    </w:p>
    <w:p w:rsidR="002538EE" w:rsidRDefault="002538EE" w:rsidP="002538EE">
      <w:pPr>
        <w:pStyle w:val="HTML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40" w:lineRule="exact"/>
        <w:ind w:firstLine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主题及形式</w:t>
      </w:r>
    </w:p>
    <w:p w:rsidR="002538EE" w:rsidRDefault="002538EE" w:rsidP="002538EE">
      <w:pPr>
        <w:pStyle w:val="HTML"/>
        <w:widowControl/>
        <w:shd w:val="clear" w:color="auto" w:fill="FFFFFF"/>
        <w:adjustRightInd w:val="0"/>
        <w:snapToGrid w:val="0"/>
        <w:spacing w:line="440" w:lineRule="exact"/>
        <w:ind w:firstLine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排舞活动月以“排舞动川外，初心梦始终”为主题，积极推广具有文化传承的原创排舞曲目，学生以院系为单位，教职工以二级工会为单位，鼓励广大师生积极参与排舞运动，切实强师生身心健康，打造体育运动品牌从而推动学校的全面发展。</w:t>
      </w:r>
    </w:p>
    <w:p w:rsidR="002538EE" w:rsidRDefault="002538EE" w:rsidP="002538EE">
      <w:pPr>
        <w:pStyle w:val="HTML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40" w:lineRule="exact"/>
        <w:ind w:firstLine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比赛项目：</w:t>
      </w:r>
    </w:p>
    <w:p w:rsidR="002538EE" w:rsidRDefault="002538EE" w:rsidP="002538EE">
      <w:pPr>
        <w:pStyle w:val="HTML"/>
        <w:widowControl/>
        <w:shd w:val="clear" w:color="auto" w:fill="FFFFFF"/>
        <w:adjustRightInd w:val="0"/>
        <w:snapToGrid w:val="0"/>
        <w:spacing w:line="440" w:lineRule="exact"/>
        <w:ind w:left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学生组：</w:t>
      </w:r>
    </w:p>
    <w:p w:rsidR="002538EE" w:rsidRDefault="002538EE" w:rsidP="002538EE">
      <w:pPr>
        <w:pStyle w:val="HTML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adjustRightInd w:val="0"/>
        <w:snapToGrid w:val="0"/>
        <w:spacing w:line="440" w:lineRule="exact"/>
        <w:ind w:left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排舞原创曲目比赛</w:t>
      </w:r>
    </w:p>
    <w:p w:rsidR="002538EE" w:rsidRDefault="002538EE" w:rsidP="002538EE">
      <w:pPr>
        <w:pStyle w:val="HTML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adjustRightInd w:val="0"/>
        <w:snapToGrid w:val="0"/>
        <w:spacing w:line="440" w:lineRule="exact"/>
        <w:ind w:left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排舞规定曲目比赛</w:t>
      </w:r>
    </w:p>
    <w:p w:rsidR="002538EE" w:rsidRDefault="002538EE" w:rsidP="002538EE">
      <w:pPr>
        <w:pStyle w:val="HTML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adjustRightInd w:val="0"/>
        <w:snapToGrid w:val="0"/>
        <w:spacing w:line="440" w:lineRule="exact"/>
        <w:ind w:left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排舞单人赛</w:t>
      </w:r>
    </w:p>
    <w:p w:rsidR="002538EE" w:rsidRDefault="002538EE" w:rsidP="002538EE">
      <w:pPr>
        <w:pStyle w:val="HTML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adjustRightInd w:val="0"/>
        <w:snapToGrid w:val="0"/>
        <w:spacing w:line="440" w:lineRule="exact"/>
        <w:ind w:left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排舞双人赛</w:t>
      </w:r>
    </w:p>
    <w:p w:rsidR="002538EE" w:rsidRDefault="002538EE" w:rsidP="002538EE">
      <w:pPr>
        <w:pStyle w:val="HTML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adjustRightInd w:val="0"/>
        <w:snapToGrid w:val="0"/>
        <w:spacing w:line="440" w:lineRule="exact"/>
        <w:ind w:left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排舞知识问答</w:t>
      </w:r>
    </w:p>
    <w:p w:rsidR="002538EE" w:rsidRDefault="002538EE" w:rsidP="002538EE">
      <w:pPr>
        <w:pStyle w:val="HTML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adjustRightInd w:val="0"/>
        <w:snapToGrid w:val="0"/>
        <w:spacing w:line="440" w:lineRule="exact"/>
        <w:ind w:left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排舞运动摄影比赛</w:t>
      </w:r>
    </w:p>
    <w:p w:rsidR="002538EE" w:rsidRDefault="002538EE" w:rsidP="002538EE">
      <w:pPr>
        <w:pStyle w:val="HTML"/>
        <w:widowControl/>
        <w:numPr>
          <w:ilvl w:val="0"/>
          <w:numId w:val="2"/>
        </w:numPr>
        <w:shd w:val="clear" w:color="auto" w:fill="FFFFFF"/>
        <w:tabs>
          <w:tab w:val="clear" w:pos="312"/>
        </w:tabs>
        <w:adjustRightInd w:val="0"/>
        <w:snapToGrid w:val="0"/>
        <w:spacing w:line="440" w:lineRule="exact"/>
        <w:ind w:left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网络风采大赛</w:t>
      </w:r>
    </w:p>
    <w:p w:rsidR="002538EE" w:rsidRDefault="002538EE" w:rsidP="002538EE">
      <w:pPr>
        <w:pStyle w:val="HTML"/>
        <w:widowControl/>
        <w:shd w:val="clear" w:color="auto" w:fill="FFFFFF"/>
        <w:adjustRightInd w:val="0"/>
        <w:snapToGrid w:val="0"/>
        <w:spacing w:line="440" w:lineRule="exact"/>
        <w:ind w:firstLine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教工组：</w:t>
      </w:r>
    </w:p>
    <w:p w:rsidR="002538EE" w:rsidRDefault="002538EE" w:rsidP="002538EE">
      <w:pPr>
        <w:pStyle w:val="HTML"/>
        <w:widowControl/>
        <w:shd w:val="clear" w:color="auto" w:fill="FFFFFF"/>
        <w:adjustRightInd w:val="0"/>
        <w:snapToGrid w:val="0"/>
        <w:spacing w:line="440" w:lineRule="exact"/>
        <w:ind w:firstLine="600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>1.排舞规定曲目比赛</w:t>
      </w:r>
    </w:p>
    <w:p w:rsidR="002538EE" w:rsidRDefault="002538EE" w:rsidP="002538EE">
      <w:pPr>
        <w:pStyle w:val="HTML"/>
        <w:widowControl/>
        <w:shd w:val="clear" w:color="auto" w:fill="FFFFFF"/>
        <w:adjustRightInd w:val="0"/>
        <w:snapToGrid w:val="0"/>
        <w:spacing w:line="440" w:lineRule="exact"/>
        <w:rPr>
          <w:rFonts w:ascii="仿宋_GB2312" w:eastAsia="仿宋_GB2312" w:hAnsi="仿宋" w:cs="仿宋" w:hint="default"/>
          <w:kern w:val="2"/>
          <w:sz w:val="30"/>
          <w:szCs w:val="30"/>
        </w:rPr>
      </w:pPr>
      <w:r>
        <w:rPr>
          <w:rFonts w:ascii="仿宋_GB2312" w:eastAsia="仿宋_GB2312" w:hAnsi="仿宋" w:cs="仿宋"/>
          <w:kern w:val="2"/>
          <w:sz w:val="30"/>
          <w:szCs w:val="30"/>
        </w:rPr>
        <w:t xml:space="preserve">    2. 排舞运动摄影比赛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黑体" w:eastAsia="黑体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 xml:space="preserve">    三</w:t>
      </w:r>
      <w:r>
        <w:rPr>
          <w:rFonts w:ascii="黑体" w:eastAsia="黑体" w:hAnsi="仿宋" w:cs="仿宋" w:hint="eastAsia"/>
          <w:b/>
          <w:bCs/>
          <w:sz w:val="30"/>
          <w:szCs w:val="30"/>
        </w:rPr>
        <w:t>、组织机构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学校成立校园排舞文化月组委会，统筹赛事活动组织与策划，</w:t>
      </w:r>
      <w:r>
        <w:rPr>
          <w:rFonts w:ascii="仿宋_GB2312" w:eastAsia="仿宋_GB2312" w:hAnsi="仿宋" w:cs="仿宋" w:hint="eastAsia"/>
          <w:sz w:val="30"/>
          <w:szCs w:val="30"/>
        </w:rPr>
        <w:lastRenderedPageBreak/>
        <w:t>各相关职能部门予以协调配合。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主  任：李小川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副主任：吴名江、崔光军、吴维钧、丁欢、杨焱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成  员：胡晓洋、程蕾、于乐、韩书娜、肖月悦、易强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黑体" w:eastAsia="黑体" w:hAnsi="仿宋" w:cs="仿宋"/>
          <w:b/>
          <w:bCs/>
          <w:sz w:val="30"/>
          <w:szCs w:val="30"/>
        </w:rPr>
      </w:pPr>
      <w:r>
        <w:rPr>
          <w:rFonts w:ascii="黑体" w:eastAsia="黑体" w:hAnsi="仿宋" w:cs="仿宋" w:hint="eastAsia"/>
          <w:b/>
          <w:bCs/>
          <w:sz w:val="30"/>
          <w:szCs w:val="30"/>
        </w:rPr>
        <w:t>四、具体活动安排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（一）3月中旬：排舞比赛内容培训、教工排舞培训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（二）3月底： 排舞知识讲座及比赛规则讲解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（三）4月底5月初：网络风采大赛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（四）</w:t>
      </w:r>
      <w:r>
        <w:rPr>
          <w:rFonts w:ascii="仿宋_GB2312" w:eastAsia="仿宋_GB2312" w:hAnsi="仿宋" w:cs="仿宋" w:hint="eastAsia"/>
          <w:sz w:val="30"/>
          <w:szCs w:val="30"/>
        </w:rPr>
        <w:t>5月初：院系排舞原创曲目比赛、</w:t>
      </w:r>
      <w:r>
        <w:rPr>
          <w:rFonts w:ascii="仿宋_GB2312" w:eastAsia="仿宋_GB2312" w:hint="eastAsia"/>
          <w:sz w:val="28"/>
          <w:szCs w:val="28"/>
        </w:rPr>
        <w:t>排舞规定曲目比赛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Arial" w:cs="Arial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（五）5月初：单人双人排舞比赛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（六）</w:t>
      </w:r>
      <w:r>
        <w:rPr>
          <w:rFonts w:ascii="仿宋_GB2312" w:eastAsia="仿宋_GB2312" w:hint="eastAsia"/>
          <w:sz w:val="28"/>
          <w:szCs w:val="28"/>
        </w:rPr>
        <w:t>5月初：教工排舞比赛（规定曲目）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sz w:val="28"/>
          <w:szCs w:val="28"/>
        </w:rPr>
        <w:t>（七）5月初：</w:t>
      </w:r>
      <w:r>
        <w:rPr>
          <w:rFonts w:ascii="仿宋_GB2312" w:eastAsia="仿宋_GB2312" w:hint="eastAsia"/>
          <w:sz w:val="28"/>
          <w:szCs w:val="28"/>
        </w:rPr>
        <w:t>排舞运动摄影大赛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黑体" w:eastAsia="黑体" w:hAnsi="仿宋" w:cs="仿宋"/>
          <w:b/>
          <w:bCs/>
          <w:sz w:val="30"/>
          <w:szCs w:val="30"/>
        </w:rPr>
      </w:pPr>
      <w:r>
        <w:rPr>
          <w:rFonts w:ascii="仿宋_GB2312" w:eastAsia="仿宋_GB2312" w:hAnsi="仿宋" w:cs="仿宋" w:hint="eastAsia"/>
          <w:b/>
          <w:bCs/>
          <w:sz w:val="30"/>
          <w:szCs w:val="30"/>
        </w:rPr>
        <w:t xml:space="preserve">    </w:t>
      </w:r>
      <w:r>
        <w:rPr>
          <w:rFonts w:ascii="黑体" w:eastAsia="黑体" w:hAnsi="仿宋" w:cs="仿宋" w:hint="eastAsia"/>
          <w:b/>
          <w:bCs/>
          <w:sz w:val="30"/>
          <w:szCs w:val="30"/>
        </w:rPr>
        <w:t>五、奖项设置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（一）学生竞技项目：以各个个院系为单位，按照各项比赛成绩累积分值排名，设置团体前8名，各个单项分别取前8名；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color w:val="C00000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（二）教职工规定项目：根据参赛情况分别录取一、二、三等奖；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（三）排舞</w:t>
      </w:r>
      <w:r>
        <w:rPr>
          <w:rFonts w:ascii="仿宋_GB2312" w:eastAsia="仿宋_GB2312" w:hAnsi="仿宋" w:cs="仿宋" w:hint="eastAsia"/>
          <w:sz w:val="30"/>
          <w:szCs w:val="30"/>
        </w:rPr>
        <w:t>文化项目：摄影比赛取八名；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>（四）排舞知识问答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 xml:space="preserve">： 取前八名  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color w:val="000000"/>
          <w:sz w:val="30"/>
          <w:szCs w:val="30"/>
        </w:rPr>
      </w:pP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（五）</w:t>
      </w:r>
      <w:r w:rsidRPr="00E60658">
        <w:rPr>
          <w:rFonts w:ascii="仿宋_GB2312" w:eastAsia="仿宋_GB2312" w:hAnsi="仿宋" w:cs="仿宋" w:hint="eastAsia"/>
          <w:color w:val="000000"/>
          <w:sz w:val="30"/>
          <w:szCs w:val="30"/>
        </w:rPr>
        <w:t>团队网络风采奖</w:t>
      </w:r>
      <w:r>
        <w:rPr>
          <w:rFonts w:ascii="仿宋_GB2312" w:eastAsia="仿宋_GB2312" w:hAnsi="仿宋" w:cs="仿宋" w:hint="eastAsia"/>
          <w:color w:val="000000"/>
          <w:sz w:val="30"/>
          <w:szCs w:val="30"/>
        </w:rPr>
        <w:t>：通过团队介绍推送、网络投票及海报宣传评出前八名。</w:t>
      </w:r>
    </w:p>
    <w:p w:rsidR="002538EE" w:rsidRDefault="002538EE" w:rsidP="002538EE">
      <w:pPr>
        <w:adjustRightInd w:val="0"/>
        <w:snapToGrid w:val="0"/>
        <w:spacing w:line="440" w:lineRule="exact"/>
        <w:ind w:firstLine="600"/>
        <w:rPr>
          <w:rFonts w:ascii="仿宋_GB2312" w:eastAsia="仿宋_GB2312" w:hAnsi="仿宋" w:cs="仿宋"/>
          <w:color w:val="C00000"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6"/>
          <w:szCs w:val="36"/>
        </w:rPr>
      </w:pPr>
    </w:p>
    <w:p w:rsidR="002538EE" w:rsidRDefault="002538EE" w:rsidP="002538EE">
      <w:pPr>
        <w:adjustRightInd w:val="0"/>
        <w:snapToGrid w:val="0"/>
        <w:spacing w:line="440" w:lineRule="exact"/>
        <w:ind w:left="1807" w:hangingChars="500" w:hanging="1807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2018 年“四川外国语大学校园排舞文化节”排舞大赛竞赛规程</w:t>
      </w:r>
    </w:p>
    <w:p w:rsidR="002538EE" w:rsidRDefault="002538EE" w:rsidP="002538EE">
      <w:pPr>
        <w:adjustRightInd w:val="0"/>
        <w:snapToGrid w:val="0"/>
        <w:spacing w:line="440" w:lineRule="exact"/>
        <w:ind w:left="1807" w:hangingChars="500" w:hanging="1807"/>
        <w:rPr>
          <w:rFonts w:ascii="仿宋" w:eastAsia="仿宋" w:hAnsi="仿宋" w:cs="仿宋"/>
          <w:b/>
          <w:bCs/>
          <w:sz w:val="36"/>
          <w:szCs w:val="36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主办单位：四川外国语大学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承办单位：四川外国语大学体育部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  四川外国语大学工会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  四川外国语大学学生处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  四川外国语大学团委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  四川外国语大学宣传部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协办单位：四川外国语大学排舞协会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一、竞赛日期和地点：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（一）比赛时间：预赛</w:t>
      </w:r>
      <w:r w:rsidR="00EE6C5B"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="00EE6C5B"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日</w:t>
      </w:r>
      <w:r w:rsidR="00EE6C5B">
        <w:rPr>
          <w:rFonts w:ascii="仿宋" w:eastAsia="仿宋" w:hAnsi="仿宋" w:cs="仿宋" w:hint="eastAsia"/>
          <w:b/>
          <w:bCs/>
          <w:sz w:val="30"/>
          <w:szCs w:val="30"/>
        </w:rPr>
        <w:t>19:00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，决赛5月</w:t>
      </w:r>
      <w:r w:rsidR="00EE6C5B">
        <w:rPr>
          <w:rFonts w:ascii="仿宋" w:eastAsia="仿宋" w:hAnsi="仿宋" w:cs="仿宋" w:hint="eastAsia"/>
          <w:b/>
          <w:bCs/>
          <w:sz w:val="30"/>
          <w:szCs w:val="30"/>
        </w:rPr>
        <w:t>13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日</w:t>
      </w:r>
      <w:r w:rsidR="00EE6C5B">
        <w:rPr>
          <w:rFonts w:ascii="仿宋" w:eastAsia="仿宋" w:hAnsi="仿宋" w:cs="仿宋" w:hint="eastAsia"/>
          <w:b/>
          <w:bCs/>
          <w:sz w:val="30"/>
          <w:szCs w:val="30"/>
        </w:rPr>
        <w:t>19:00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（二）比赛地点：四川外国语大学大礼堂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二、参赛单位：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（一）、学生组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英语学院、翻译学院、德语系、继续教育学院、留学生部、教育学院、国际关系学院、东方语学院、法意语系、社会学系、国际商学院、日语系、西葡语系、新闻传播学院、俄语系、中文系、国际教育学院、研究生院、商务英语学院。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（二）、教职工组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学校各二级工会。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三、竞赛项目、组别和级别：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（一）学生组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1.单人项目（每队限报2 人）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2.双人项目（每队限报2 对）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3.小集体项目(12-16人）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（1）集体规定曲目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（2）集体原创曲目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4.大集体项目（16人以上）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（1）集体规定曲目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（2）集体原创曲目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（二）教职工组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1．规定曲目（6-12人）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四、参赛单位要求及人数：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（一）每队可报领队、教练等各1 人；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（二）运动员比赛时须携带身份证或学生证等原件备查;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（三）运动员比赛时须携带医院出具的健康证明备查;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五、比赛曲目：</w:t>
      </w:r>
    </w:p>
    <w:p w:rsidR="002538EE" w:rsidRDefault="002538EE" w:rsidP="002538EE">
      <w:pPr>
        <w:adjustRightInd w:val="0"/>
        <w:snapToGrid w:val="0"/>
        <w:spacing w:line="440" w:lineRule="exact"/>
        <w:ind w:leftChars="100" w:left="511" w:hangingChars="100" w:hanging="30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（一）单、双人项目规定曲目为2018 年全国排舞运动推广中心推广培训的曲目：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 w:rsidRPr="008D105F">
        <w:rPr>
          <w:rFonts w:ascii="仿宋" w:eastAsia="仿宋" w:hAnsi="仿宋" w:cs="仿宋" w:hint="eastAsia"/>
          <w:b/>
          <w:bCs/>
          <w:sz w:val="30"/>
          <w:szCs w:val="30"/>
        </w:rPr>
        <w:t>1.教工组曲目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8D105F">
        <w:rPr>
          <w:rFonts w:ascii="仿宋" w:eastAsia="仿宋" w:hAnsi="仿宋" w:cs="仿宋" w:hint="eastAsia"/>
          <w:b/>
          <w:bCs/>
          <w:sz w:val="30"/>
          <w:szCs w:val="30"/>
        </w:rPr>
        <w:t>双人规定曲目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：《地球之歌》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</w:t>
      </w:r>
      <w:r w:rsidRPr="008D105F">
        <w:rPr>
          <w:rFonts w:ascii="仿宋" w:eastAsia="仿宋" w:hAnsi="仿宋" w:cs="仿宋" w:hint="eastAsia"/>
          <w:b/>
          <w:bCs/>
          <w:sz w:val="30"/>
          <w:szCs w:val="30"/>
        </w:rPr>
        <w:t>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学生组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单人规定曲目：《伤痛的恰恰》+《寂寞的鼓》（串烧）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双人规定曲目：《桃花凉》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（二）集体规定曲目为</w:t>
      </w:r>
    </w:p>
    <w:p w:rsidR="002538EE" w:rsidRDefault="002538EE" w:rsidP="002538EE">
      <w:pPr>
        <w:adjustRightInd w:val="0"/>
        <w:snapToGrid w:val="0"/>
        <w:spacing w:line="440" w:lineRule="exact"/>
        <w:ind w:firstLine="61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1.教工组曲目：《倒在你的鞋面上》</w:t>
      </w:r>
    </w:p>
    <w:p w:rsidR="002538EE" w:rsidRDefault="002538EE" w:rsidP="002538EE">
      <w:pPr>
        <w:adjustRightInd w:val="0"/>
        <w:snapToGrid w:val="0"/>
        <w:spacing w:line="440" w:lineRule="exact"/>
        <w:ind w:firstLine="615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2.学生组曲目：《迷人的沙滩》《拍拍拍》《万人迷》（三选一）</w:t>
      </w:r>
    </w:p>
    <w:p w:rsidR="002538EE" w:rsidRDefault="002538EE" w:rsidP="002538EE">
      <w:pPr>
        <w:adjustRightInd w:val="0"/>
        <w:snapToGrid w:val="0"/>
        <w:spacing w:line="440" w:lineRule="exact"/>
        <w:ind w:firstLineChars="100" w:firstLine="30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（三）集体原创</w:t>
      </w:r>
    </w:p>
    <w:p w:rsidR="002538EE" w:rsidRDefault="002538EE" w:rsidP="002538EE">
      <w:pPr>
        <w:adjustRightInd w:val="0"/>
        <w:snapToGrid w:val="0"/>
        <w:spacing w:line="440" w:lineRule="exact"/>
        <w:ind w:firstLineChars="100" w:firstLine="301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自编（见后续竞赛细则）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六、竞赛办法：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（一）评分规则：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采用国家体育总局体操运动管理中心审定的《2017-2020 年全国排舞评分规则》评分，请在官网下载查看；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（二）赛制：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学生组所有项目比赛均采用预赛、决赛制；教师组采用决赛制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（三）比赛音乐：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1.规定曲目音乐由组委会提供；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2.排舞原创曲目音乐由参赛队自备,各队在报名时按报名系统要求将制作好的音乐（mp3 格式，文件名包含项目、组别、参赛单位名称等基本信息）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七、录取名次与奖励：</w:t>
      </w:r>
    </w:p>
    <w:tbl>
      <w:tblPr>
        <w:tblpPr w:leftFromText="180" w:rightFromText="180" w:vertAnchor="page" w:horzAnchor="margin" w:tblpXSpec="center" w:tblpY="4381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757"/>
        <w:gridCol w:w="1204"/>
        <w:gridCol w:w="1205"/>
        <w:gridCol w:w="1205"/>
        <w:gridCol w:w="1205"/>
        <w:gridCol w:w="1205"/>
        <w:gridCol w:w="1205"/>
        <w:gridCol w:w="1205"/>
        <w:gridCol w:w="1205"/>
      </w:tblGrid>
      <w:tr w:rsidR="002538EE" w:rsidTr="00C82644">
        <w:trPr>
          <w:trHeight w:val="1261"/>
        </w:trPr>
        <w:tc>
          <w:tcPr>
            <w:tcW w:w="1549" w:type="dxa"/>
            <w:gridSpan w:val="2"/>
          </w:tcPr>
          <w:p w:rsidR="002538EE" w:rsidRDefault="008B7CD2" w:rsidP="00C82644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自选图形 11" o:spid="_x0000_s2050" type="#_x0000_t32" style="position:absolute;left:0;text-align:left;margin-left:-4.35pt;margin-top:1.75pt;width:74.25pt;height:36pt;z-index:251660288" o:connectortype="straight"/>
              </w:pict>
            </w:r>
            <w:r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pict>
                <v:shape id="自选图形 12" o:spid="_x0000_s2051" type="#_x0000_t32" style="position:absolute;left:0;text-align:left;margin-left:-4.35pt;margin-top:1.75pt;width:44.25pt;height:63.75pt;z-index:251661312" o:connectortype="straight"/>
              </w:pict>
            </w:r>
            <w:r w:rsidR="002538EE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 名次</w:t>
            </w:r>
          </w:p>
          <w:p w:rsidR="002538EE" w:rsidRDefault="002538EE" w:rsidP="00C82644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  得分</w:t>
            </w:r>
          </w:p>
          <w:p w:rsidR="002538EE" w:rsidRDefault="002538EE" w:rsidP="00C82644">
            <w:pPr>
              <w:adjustRightInd w:val="0"/>
              <w:snapToGrid w:val="0"/>
              <w:spacing w:line="440" w:lineRule="exact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项目</w:t>
            </w:r>
          </w:p>
        </w:tc>
        <w:tc>
          <w:tcPr>
            <w:tcW w:w="1204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第一名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第二名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第三名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第四名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第五名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第六名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第七名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第八名</w:t>
            </w:r>
          </w:p>
        </w:tc>
      </w:tr>
      <w:tr w:rsidR="002538EE" w:rsidTr="00C82644">
        <w:trPr>
          <w:trHeight w:val="1046"/>
        </w:trPr>
        <w:tc>
          <w:tcPr>
            <w:tcW w:w="1549" w:type="dxa"/>
            <w:gridSpan w:val="2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单人</w:t>
            </w:r>
          </w:p>
        </w:tc>
        <w:tc>
          <w:tcPr>
            <w:tcW w:w="1204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9分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8分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7分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6分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3分</w:t>
            </w:r>
          </w:p>
        </w:tc>
      </w:tr>
      <w:tr w:rsidR="002538EE" w:rsidTr="00C82644">
        <w:trPr>
          <w:trHeight w:val="1046"/>
        </w:trPr>
        <w:tc>
          <w:tcPr>
            <w:tcW w:w="1549" w:type="dxa"/>
            <w:gridSpan w:val="2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双人</w:t>
            </w:r>
          </w:p>
        </w:tc>
        <w:tc>
          <w:tcPr>
            <w:tcW w:w="1204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9分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8分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7分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6分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3分</w:t>
            </w:r>
          </w:p>
        </w:tc>
      </w:tr>
      <w:tr w:rsidR="002538EE" w:rsidTr="00C82644">
        <w:trPr>
          <w:trHeight w:val="860"/>
        </w:trPr>
        <w:tc>
          <w:tcPr>
            <w:tcW w:w="792" w:type="dxa"/>
            <w:vMerge w:val="restart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集体规定</w:t>
            </w:r>
          </w:p>
        </w:tc>
        <w:tc>
          <w:tcPr>
            <w:tcW w:w="757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大集体</w:t>
            </w:r>
          </w:p>
        </w:tc>
        <w:tc>
          <w:tcPr>
            <w:tcW w:w="1204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50分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48分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46分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44分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42分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40分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38分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36分</w:t>
            </w:r>
          </w:p>
        </w:tc>
      </w:tr>
      <w:tr w:rsidR="002538EE" w:rsidTr="00C82644">
        <w:trPr>
          <w:trHeight w:val="1289"/>
        </w:trPr>
        <w:tc>
          <w:tcPr>
            <w:tcW w:w="792" w:type="dxa"/>
            <w:vMerge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</w:p>
        </w:tc>
        <w:tc>
          <w:tcPr>
            <w:tcW w:w="757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小集体</w:t>
            </w:r>
          </w:p>
        </w:tc>
        <w:tc>
          <w:tcPr>
            <w:tcW w:w="1204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46分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44分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42分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40分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38分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36分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34分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32分</w:t>
            </w:r>
          </w:p>
        </w:tc>
      </w:tr>
      <w:tr w:rsidR="002538EE" w:rsidTr="00C82644">
        <w:trPr>
          <w:trHeight w:val="1046"/>
        </w:trPr>
        <w:tc>
          <w:tcPr>
            <w:tcW w:w="1549" w:type="dxa"/>
            <w:gridSpan w:val="2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知识竞赛</w:t>
            </w:r>
          </w:p>
        </w:tc>
        <w:tc>
          <w:tcPr>
            <w:tcW w:w="1204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9分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8分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7分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6分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3分</w:t>
            </w:r>
          </w:p>
        </w:tc>
      </w:tr>
      <w:tr w:rsidR="002538EE" w:rsidTr="00C82644">
        <w:trPr>
          <w:trHeight w:val="807"/>
        </w:trPr>
        <w:tc>
          <w:tcPr>
            <w:tcW w:w="1549" w:type="dxa"/>
            <w:gridSpan w:val="2"/>
            <w:vAlign w:val="center"/>
          </w:tcPr>
          <w:p w:rsidR="002538EE" w:rsidRPr="00756466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 w:rsidRPr="00756466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摄影大赛</w:t>
            </w:r>
          </w:p>
        </w:tc>
        <w:tc>
          <w:tcPr>
            <w:tcW w:w="1204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10分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9分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8分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7分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6分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3分</w:t>
            </w:r>
          </w:p>
        </w:tc>
      </w:tr>
      <w:tr w:rsidR="002538EE" w:rsidTr="00C82644">
        <w:trPr>
          <w:trHeight w:val="1046"/>
        </w:trPr>
        <w:tc>
          <w:tcPr>
            <w:tcW w:w="1549" w:type="dxa"/>
            <w:gridSpan w:val="2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团队风采</w:t>
            </w:r>
          </w:p>
        </w:tc>
        <w:tc>
          <w:tcPr>
            <w:tcW w:w="1204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20分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9分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8分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7分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6分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5分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4分</w:t>
            </w:r>
          </w:p>
        </w:tc>
        <w:tc>
          <w:tcPr>
            <w:tcW w:w="1205" w:type="dxa"/>
            <w:vAlign w:val="center"/>
          </w:tcPr>
          <w:p w:rsidR="002538EE" w:rsidRDefault="002538EE" w:rsidP="00C8264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3分</w:t>
            </w:r>
          </w:p>
        </w:tc>
      </w:tr>
    </w:tbl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（一）单项奖：单双人项目、集体项目、原创排舞项目的名次按不同组别参赛队伍比例录取前八名颁发证书；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（二）团体奖：</w:t>
      </w:r>
      <w:r w:rsidRPr="008D105F">
        <w:rPr>
          <w:rFonts w:ascii="仿宋" w:eastAsia="仿宋" w:hAnsi="仿宋" w:cs="仿宋" w:hint="eastAsia"/>
          <w:b/>
          <w:bCs/>
          <w:sz w:val="30"/>
          <w:szCs w:val="30"/>
        </w:rPr>
        <w:t>团体分计算表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1.团体总分计算：按各参赛单位单人、双人、规定曲目摄影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大赛成绩、网络投票等六项成绩之和计算团体分（但各队在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报名时须注明参加团体赛的单人和双人赛的参赛运动员姓名），否则不予积团体分；集体规定项目必须有一名男生，每多一名男生加1分、最多加3分；报名参加集体原创项目在团体赛中加3分、取得前三名分别有3、2、1的加分。集体项目超过20人加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1分、超过24人加2分。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2.团体奖设置：录取团体前8名、颁发奖杯、证书；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（三）设特别奖若干，颁发证书和奖牌：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1.最佳风采奖；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2.最具人气奖；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3.最佳编排奖；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4.优秀组织奖；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5.优秀运动员员；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6.体育道德风尚奖；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八、报名及报到：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（一）报名：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1.报名截止时间：至2018 年3月15日截止，逾期报名，不予受理;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2.各参赛单位统一网络、纸质报名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（1）3月20日前按提示填写报名表，并交体育部办公室程蕾老师（邮箱：351280581@qq.com）处；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（2）4月10日前将制作好的曲目音乐与其他材料一同提交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（曲目音乐为 mp3 格式）；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3.联系人及电话：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（1）程老师 17702300672</w:t>
      </w:r>
    </w:p>
    <w:p w:rsidR="002538EE" w:rsidRDefault="002538EE" w:rsidP="002538EE">
      <w:pPr>
        <w:adjustRightInd w:val="0"/>
        <w:snapToGrid w:val="0"/>
        <w:spacing w:line="440" w:lineRule="exact"/>
        <w:ind w:firstLineChars="500" w:firstLine="150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于老师 17723008222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（2）大赛赛会务组:</w:t>
      </w:r>
    </w:p>
    <w:p w:rsidR="002538EE" w:rsidRDefault="002538EE" w:rsidP="002538EE">
      <w:pPr>
        <w:adjustRightInd w:val="0"/>
        <w:snapToGrid w:val="0"/>
        <w:spacing w:line="440" w:lineRule="exact"/>
        <w:ind w:firstLineChars="500" w:firstLine="1506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易老师 15923253218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02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4.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2018 年3月20日中午12点30分在校体育部会议室召开。领队会议，请参赛队伍领队、教练准时参加。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5.学生培训时间： 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（1）3月20日晚7点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（2）</w:t>
      </w:r>
      <w:r w:rsidRPr="00355B52">
        <w:rPr>
          <w:rFonts w:ascii="仿宋" w:eastAsia="仿宋" w:hAnsi="仿宋" w:cs="仿宋" w:hint="eastAsia"/>
          <w:b/>
          <w:bCs/>
          <w:sz w:val="32"/>
          <w:szCs w:val="32"/>
        </w:rPr>
        <w:t>3月2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 w:rsidRPr="00355B52">
        <w:rPr>
          <w:rFonts w:ascii="仿宋" w:eastAsia="仿宋" w:hAnsi="仿宋" w:cs="仿宋" w:hint="eastAsia"/>
          <w:b/>
          <w:bCs/>
          <w:sz w:val="32"/>
          <w:szCs w:val="32"/>
        </w:rPr>
        <w:t>日晚7点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（3）</w:t>
      </w:r>
      <w:r w:rsidRPr="00355B52">
        <w:rPr>
          <w:rFonts w:ascii="仿宋" w:eastAsia="仿宋" w:hAnsi="仿宋" w:cs="仿宋" w:hint="eastAsia"/>
          <w:b/>
          <w:bCs/>
          <w:sz w:val="32"/>
          <w:szCs w:val="32"/>
        </w:rPr>
        <w:t>3月2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5</w:t>
      </w:r>
      <w:r w:rsidRPr="00355B52">
        <w:rPr>
          <w:rFonts w:ascii="仿宋" w:eastAsia="仿宋" w:hAnsi="仿宋" w:cs="仿宋" w:hint="eastAsia"/>
          <w:b/>
          <w:bCs/>
          <w:sz w:val="32"/>
          <w:szCs w:val="32"/>
        </w:rPr>
        <w:t>日晚7点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（4）3月27日晚</w:t>
      </w:r>
      <w:r w:rsidRPr="00355B52">
        <w:rPr>
          <w:rFonts w:ascii="仿宋" w:eastAsia="仿宋" w:hAnsi="仿宋" w:cs="仿宋" w:hint="eastAsia"/>
          <w:b/>
          <w:bCs/>
          <w:sz w:val="32"/>
          <w:szCs w:val="32"/>
        </w:rPr>
        <w:t>7点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355B52">
        <w:rPr>
          <w:rFonts w:ascii="仿宋" w:eastAsia="仿宋" w:hAnsi="仿宋" w:cs="仿宋" w:hint="eastAsia"/>
          <w:b/>
          <w:bCs/>
          <w:sz w:val="32"/>
          <w:szCs w:val="32"/>
        </w:rPr>
        <w:t>（3）3月2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9</w:t>
      </w:r>
      <w:r w:rsidRPr="00355B52">
        <w:rPr>
          <w:rFonts w:ascii="仿宋" w:eastAsia="仿宋" w:hAnsi="仿宋" w:cs="仿宋" w:hint="eastAsia"/>
          <w:b/>
          <w:bCs/>
          <w:sz w:val="32"/>
          <w:szCs w:val="32"/>
        </w:rPr>
        <w:t>日晚7点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6.学生培训地点：东区排舞教室（山下网球场对面）</w:t>
      </w:r>
    </w:p>
    <w:p w:rsidR="002538EE" w:rsidRDefault="002538EE" w:rsidP="002538EE">
      <w:pPr>
        <w:adjustRightInd w:val="0"/>
        <w:snapToGrid w:val="0"/>
        <w:spacing w:line="44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7.教工组培训时间由校工会另行通知。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九、各个单项比赛规则等未尽事宜，另行通知。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十、本规程解释权属四川外国语大学体育部。</w:t>
      </w:r>
    </w:p>
    <w:p w:rsidR="002538EE" w:rsidRDefault="002538EE" w:rsidP="002538EE">
      <w:pPr>
        <w:adjustRightInd w:val="0"/>
        <w:snapToGrid w:val="0"/>
        <w:spacing w:line="440" w:lineRule="exact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ind w:firstLineChars="1700" w:firstLine="512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四川外国语大学</w:t>
      </w:r>
    </w:p>
    <w:p w:rsidR="002538EE" w:rsidRDefault="002538EE" w:rsidP="002538EE">
      <w:pPr>
        <w:adjustRightInd w:val="0"/>
        <w:snapToGrid w:val="0"/>
        <w:spacing w:line="440" w:lineRule="exact"/>
        <w:ind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 xml:space="preserve">                              2018 年3月1日</w:t>
      </w:r>
    </w:p>
    <w:p w:rsidR="002538EE" w:rsidRDefault="002538EE" w:rsidP="002538EE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（注：比赛细则后附）</w:t>
      </w:r>
    </w:p>
    <w:p w:rsidR="002538EE" w:rsidRDefault="002538EE" w:rsidP="002538EE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2538EE" w:rsidRDefault="002538EE" w:rsidP="002538EE">
      <w:pPr>
        <w:adjustRightInd w:val="0"/>
        <w:snapToGrid w:val="0"/>
        <w:spacing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:rsidR="002D0E27" w:rsidRPr="002538EE" w:rsidRDefault="002D0E27"/>
    <w:sectPr w:rsidR="002D0E27" w:rsidRPr="002538EE" w:rsidSect="008B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443" w:rsidRDefault="00087443" w:rsidP="002538EE">
      <w:r>
        <w:separator/>
      </w:r>
    </w:p>
  </w:endnote>
  <w:endnote w:type="continuationSeparator" w:id="1">
    <w:p w:rsidR="00087443" w:rsidRDefault="00087443" w:rsidP="00253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443" w:rsidRDefault="00087443" w:rsidP="002538EE">
      <w:r>
        <w:separator/>
      </w:r>
    </w:p>
  </w:footnote>
  <w:footnote w:type="continuationSeparator" w:id="1">
    <w:p w:rsidR="00087443" w:rsidRDefault="00087443" w:rsidP="002538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6FBD81"/>
    <w:multiLevelType w:val="singleLevel"/>
    <w:tmpl w:val="966FBD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987ABD"/>
    <w:multiLevelType w:val="singleLevel"/>
    <w:tmpl w:val="1A987AB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8EE"/>
    <w:rsid w:val="00087443"/>
    <w:rsid w:val="002538EE"/>
    <w:rsid w:val="002D0E27"/>
    <w:rsid w:val="008B7CD2"/>
    <w:rsid w:val="00EE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3" type="connector" idref="#自选图形 11"/>
        <o:r id="V:Rule4" type="connector" idref="#自选图形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8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8EE"/>
    <w:rPr>
      <w:sz w:val="18"/>
      <w:szCs w:val="18"/>
    </w:rPr>
  </w:style>
  <w:style w:type="paragraph" w:styleId="HTML">
    <w:name w:val="HTML Preformatted"/>
    <w:basedOn w:val="a"/>
    <w:link w:val="HTMLChar"/>
    <w:rsid w:val="00253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2538EE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448</Words>
  <Characters>2555</Characters>
  <Application>Microsoft Office Word</Application>
  <DocSecurity>0</DocSecurity>
  <Lines>21</Lines>
  <Paragraphs>5</Paragraphs>
  <ScaleCrop>false</ScaleCrop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2018-03-28T01:41:00Z</dcterms:created>
  <dcterms:modified xsi:type="dcterms:W3CDTF">2018-03-29T01:28:00Z</dcterms:modified>
</cp:coreProperties>
</file>